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219B" w14:textId="77777777" w:rsidR="00B97843" w:rsidRPr="00A94CBC" w:rsidRDefault="00B97843" w:rsidP="00FB39D7">
      <w:pPr>
        <w:rPr>
          <w:b/>
          <w:color w:val="C00000"/>
          <w:sz w:val="12"/>
        </w:rPr>
      </w:pPr>
    </w:p>
    <w:p w14:paraId="78031710" w14:textId="4333E763" w:rsidR="00FB39D7" w:rsidRPr="00FB39D7" w:rsidRDefault="00200121" w:rsidP="00FB39D7">
      <w:pPr>
        <w:rPr>
          <w:rFonts w:ascii="Calibri" w:hAnsi="Calibri"/>
          <w:b/>
          <w:color w:val="C00000"/>
          <w:sz w:val="28"/>
        </w:rPr>
      </w:pPr>
      <w:r>
        <w:rPr>
          <w:b/>
          <w:color w:val="C00000"/>
          <w:sz w:val="28"/>
        </w:rPr>
        <w:t>Š</w:t>
      </w:r>
      <w:r w:rsidR="000448EE">
        <w:rPr>
          <w:b/>
          <w:color w:val="C00000"/>
          <w:sz w:val="28"/>
        </w:rPr>
        <w:t>kolení</w:t>
      </w:r>
      <w:r w:rsidR="00FB39D7" w:rsidRPr="00FB39D7">
        <w:rPr>
          <w:b/>
          <w:color w:val="C00000"/>
          <w:sz w:val="28"/>
        </w:rPr>
        <w:t xml:space="preserve"> </w:t>
      </w:r>
      <w:r w:rsidR="00203963" w:rsidRPr="00203963">
        <w:rPr>
          <w:rFonts w:ascii="Calibri" w:hAnsi="Calibri"/>
          <w:b/>
          <w:color w:val="C00000"/>
          <w:sz w:val="28"/>
        </w:rPr>
        <w:t>Sophos Firewall</w:t>
      </w:r>
      <w:r w:rsidR="00D86B0D">
        <w:rPr>
          <w:rFonts w:ascii="Calibri" w:hAnsi="Calibri"/>
          <w:b/>
          <w:color w:val="C00000"/>
          <w:sz w:val="28"/>
        </w:rPr>
        <w:t xml:space="preserve"> v1</w:t>
      </w:r>
      <w:r w:rsidR="00596E89">
        <w:rPr>
          <w:rFonts w:ascii="Calibri" w:hAnsi="Calibri"/>
          <w:b/>
          <w:color w:val="C00000"/>
          <w:sz w:val="28"/>
        </w:rPr>
        <w:t>9</w:t>
      </w:r>
      <w:r w:rsidR="00B04F64">
        <w:rPr>
          <w:rFonts w:ascii="Calibri" w:hAnsi="Calibri"/>
          <w:b/>
          <w:color w:val="C00000"/>
          <w:sz w:val="28"/>
        </w:rPr>
        <w:t xml:space="preserve"> – </w:t>
      </w:r>
      <w:proofErr w:type="spellStart"/>
      <w:r w:rsidR="00EF24D5" w:rsidRPr="00EF24D5">
        <w:rPr>
          <w:rFonts w:ascii="Calibri" w:hAnsi="Calibri"/>
          <w:b/>
          <w:color w:val="C00000"/>
          <w:sz w:val="28"/>
        </w:rPr>
        <w:t>Certified</w:t>
      </w:r>
      <w:proofErr w:type="spellEnd"/>
      <w:r w:rsidR="00EF24D5" w:rsidRPr="00EF24D5">
        <w:rPr>
          <w:rFonts w:ascii="Calibri" w:hAnsi="Calibri"/>
          <w:b/>
          <w:color w:val="C00000"/>
          <w:sz w:val="28"/>
        </w:rPr>
        <w:t xml:space="preserve"> </w:t>
      </w:r>
      <w:proofErr w:type="spellStart"/>
      <w:r w:rsidR="00F25CD3">
        <w:rPr>
          <w:rFonts w:ascii="Calibri" w:hAnsi="Calibri"/>
          <w:b/>
          <w:color w:val="C00000"/>
          <w:sz w:val="28"/>
        </w:rPr>
        <w:t>A</w:t>
      </w:r>
      <w:r w:rsidR="005E7EBB">
        <w:rPr>
          <w:rFonts w:ascii="Calibri" w:hAnsi="Calibri"/>
          <w:b/>
          <w:color w:val="C00000"/>
          <w:sz w:val="28"/>
        </w:rPr>
        <w:t>dministrator</w:t>
      </w:r>
      <w:proofErr w:type="spellEnd"/>
      <w:r w:rsidR="00EF24D5">
        <w:rPr>
          <w:rFonts w:ascii="Calibri" w:hAnsi="Calibri"/>
          <w:b/>
          <w:color w:val="C00000"/>
          <w:sz w:val="28"/>
        </w:rPr>
        <w:t xml:space="preserve"> – ATC kurz</w:t>
      </w:r>
    </w:p>
    <w:p w14:paraId="2998C643" w14:textId="281E214A" w:rsidR="009D4F99" w:rsidRPr="00893B7C" w:rsidRDefault="005E468B" w:rsidP="009F6AFE">
      <w:pPr>
        <w:jc w:val="both"/>
        <w:rPr>
          <w:color w:val="000000"/>
          <w:sz w:val="21"/>
          <w:szCs w:val="21"/>
        </w:rPr>
      </w:pPr>
      <w:r w:rsidRPr="00893B7C">
        <w:rPr>
          <w:color w:val="000000"/>
          <w:sz w:val="21"/>
          <w:szCs w:val="21"/>
        </w:rPr>
        <w:t xml:space="preserve">Školící centrum COMGUARD Vám </w:t>
      </w:r>
      <w:r w:rsidR="007C1ACB">
        <w:rPr>
          <w:color w:val="000000"/>
          <w:sz w:val="21"/>
          <w:szCs w:val="21"/>
        </w:rPr>
        <w:t xml:space="preserve">nyní </w:t>
      </w:r>
      <w:r w:rsidRPr="00893B7C">
        <w:rPr>
          <w:color w:val="000000"/>
          <w:sz w:val="21"/>
          <w:szCs w:val="21"/>
        </w:rPr>
        <w:t>nabízí oficiální certifikační školení na Sophos XG Firewall</w:t>
      </w:r>
      <w:r w:rsidR="005E7EBB">
        <w:rPr>
          <w:color w:val="000000"/>
          <w:sz w:val="21"/>
          <w:szCs w:val="21"/>
        </w:rPr>
        <w:t xml:space="preserve"> pro </w:t>
      </w:r>
      <w:r w:rsidR="00E631BC">
        <w:rPr>
          <w:color w:val="000000"/>
          <w:sz w:val="21"/>
          <w:szCs w:val="21"/>
        </w:rPr>
        <w:t>a</w:t>
      </w:r>
      <w:r w:rsidR="005E7EBB">
        <w:rPr>
          <w:color w:val="000000"/>
          <w:sz w:val="21"/>
          <w:szCs w:val="21"/>
        </w:rPr>
        <w:t>dministrátory</w:t>
      </w:r>
      <w:r w:rsidRPr="00893B7C">
        <w:rPr>
          <w:color w:val="000000"/>
          <w:sz w:val="21"/>
          <w:szCs w:val="21"/>
        </w:rPr>
        <w:t>.</w:t>
      </w:r>
      <w:r w:rsidR="00F311A9" w:rsidRPr="00893B7C">
        <w:rPr>
          <w:color w:val="000000"/>
          <w:sz w:val="21"/>
          <w:szCs w:val="21"/>
        </w:rPr>
        <w:t xml:space="preserve"> Celý kurz je zakončen zkouškou a úspěšným </w:t>
      </w:r>
      <w:r w:rsidR="00F311A9" w:rsidRPr="00027C78">
        <w:rPr>
          <w:b/>
          <w:color w:val="000000"/>
          <w:sz w:val="21"/>
          <w:szCs w:val="21"/>
        </w:rPr>
        <w:t>absolventům je udělen certifikát výrobce</w:t>
      </w:r>
      <w:r w:rsidR="00F311A9" w:rsidRPr="00893B7C">
        <w:rPr>
          <w:color w:val="000000"/>
          <w:sz w:val="21"/>
          <w:szCs w:val="21"/>
        </w:rPr>
        <w:t>.</w:t>
      </w:r>
      <w:r w:rsidR="001A09EF" w:rsidRPr="00893B7C">
        <w:rPr>
          <w:color w:val="000000"/>
          <w:sz w:val="21"/>
          <w:szCs w:val="21"/>
        </w:rPr>
        <w:t xml:space="preserve">  Š</w:t>
      </w:r>
      <w:r w:rsidRPr="00893B7C">
        <w:rPr>
          <w:color w:val="000000"/>
          <w:sz w:val="21"/>
          <w:szCs w:val="21"/>
        </w:rPr>
        <w:t xml:space="preserve">kolení je </w:t>
      </w:r>
      <w:r w:rsidR="00045633">
        <w:rPr>
          <w:color w:val="000000"/>
          <w:sz w:val="21"/>
          <w:szCs w:val="21"/>
        </w:rPr>
        <w:t xml:space="preserve">určeno pro </w:t>
      </w:r>
      <w:r w:rsidR="005E7EBB">
        <w:rPr>
          <w:color w:val="000000"/>
          <w:sz w:val="21"/>
          <w:szCs w:val="21"/>
        </w:rPr>
        <w:t>administrátory</w:t>
      </w:r>
      <w:r w:rsidR="00871A92">
        <w:rPr>
          <w:color w:val="000000"/>
          <w:sz w:val="21"/>
          <w:szCs w:val="21"/>
        </w:rPr>
        <w:t>, kteří chtějí zvládat řešení každodenních úkonů na profesionální úrovni. V rámci kurzu získáte přehle</w:t>
      </w:r>
      <w:r w:rsidR="003071E1">
        <w:rPr>
          <w:color w:val="000000"/>
          <w:sz w:val="21"/>
          <w:szCs w:val="21"/>
        </w:rPr>
        <w:t>d</w:t>
      </w:r>
      <w:r w:rsidR="00871A92">
        <w:rPr>
          <w:color w:val="000000"/>
          <w:sz w:val="21"/>
          <w:szCs w:val="21"/>
        </w:rPr>
        <w:t xml:space="preserve"> o nastavení XG firewallu včetně nakonfigurování sítě, pravidel a zásady ověřování uživatelů. V rámci školení je kladen důraz na praktickou část, kdy součástí školen</w:t>
      </w:r>
      <w:r w:rsidR="00CE2BDF">
        <w:rPr>
          <w:color w:val="000000"/>
          <w:sz w:val="21"/>
          <w:szCs w:val="21"/>
        </w:rPr>
        <w:t>í</w:t>
      </w:r>
      <w:r w:rsidR="00871A92">
        <w:rPr>
          <w:color w:val="000000"/>
          <w:sz w:val="21"/>
          <w:szCs w:val="21"/>
        </w:rPr>
        <w:t xml:space="preserve"> jsou </w:t>
      </w:r>
      <w:proofErr w:type="spellStart"/>
      <w:r w:rsidR="00871A92">
        <w:rPr>
          <w:color w:val="000000"/>
          <w:sz w:val="21"/>
          <w:szCs w:val="21"/>
        </w:rPr>
        <w:t>předchystané</w:t>
      </w:r>
      <w:proofErr w:type="spellEnd"/>
      <w:r w:rsidR="00871A92">
        <w:rPr>
          <w:color w:val="000000"/>
          <w:sz w:val="21"/>
          <w:szCs w:val="21"/>
        </w:rPr>
        <w:t xml:space="preserve"> </w:t>
      </w:r>
      <w:proofErr w:type="spellStart"/>
      <w:r w:rsidR="00871A92">
        <w:rPr>
          <w:color w:val="000000"/>
          <w:sz w:val="21"/>
          <w:szCs w:val="21"/>
        </w:rPr>
        <w:t>laby</w:t>
      </w:r>
      <w:proofErr w:type="spellEnd"/>
      <w:r w:rsidR="00871A92">
        <w:rPr>
          <w:color w:val="000000"/>
          <w:sz w:val="21"/>
          <w:szCs w:val="21"/>
        </w:rPr>
        <w:t xml:space="preserve">. </w:t>
      </w:r>
      <w:r w:rsidR="00AD5AA1">
        <w:rPr>
          <w:color w:val="000000"/>
          <w:sz w:val="21"/>
          <w:szCs w:val="21"/>
        </w:rPr>
        <w:t xml:space="preserve">Celé </w:t>
      </w:r>
      <w:r w:rsidR="00AD5AA1" w:rsidRPr="00027C78">
        <w:rPr>
          <w:b/>
          <w:color w:val="000000"/>
          <w:sz w:val="21"/>
          <w:szCs w:val="21"/>
        </w:rPr>
        <w:t>školení probíhá v </w:t>
      </w:r>
      <w:r w:rsidR="00FE2699">
        <w:rPr>
          <w:b/>
          <w:color w:val="000000"/>
          <w:sz w:val="21"/>
          <w:szCs w:val="21"/>
        </w:rPr>
        <w:t>českém</w:t>
      </w:r>
      <w:r w:rsidR="00AD5AA1" w:rsidRPr="00027C78">
        <w:rPr>
          <w:b/>
          <w:color w:val="000000"/>
          <w:sz w:val="21"/>
          <w:szCs w:val="21"/>
        </w:rPr>
        <w:t xml:space="preserve"> jazyce</w:t>
      </w:r>
      <w:r w:rsidR="00AD5AA1">
        <w:rPr>
          <w:color w:val="000000"/>
          <w:sz w:val="21"/>
          <w:szCs w:val="21"/>
        </w:rPr>
        <w:t xml:space="preserve"> a je </w:t>
      </w:r>
      <w:r w:rsidR="00871A92">
        <w:rPr>
          <w:color w:val="000000"/>
          <w:sz w:val="21"/>
          <w:szCs w:val="21"/>
        </w:rPr>
        <w:t xml:space="preserve">vedeno certifikovaným lektorem. </w:t>
      </w:r>
    </w:p>
    <w:tbl>
      <w:tblPr>
        <w:tblStyle w:val="Mkatabulky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7656"/>
      </w:tblGrid>
      <w:tr w:rsidR="009D4F99" w14:paraId="6179B2FF" w14:textId="77777777" w:rsidTr="00FB39D7">
        <w:tc>
          <w:tcPr>
            <w:tcW w:w="2120" w:type="dxa"/>
            <w:shd w:val="clear" w:color="auto" w:fill="F2F2F2" w:themeFill="background1" w:themeFillShade="F2"/>
          </w:tcPr>
          <w:p w14:paraId="64FABF25" w14:textId="77777777" w:rsidR="009D4F99" w:rsidRDefault="009D4F99" w:rsidP="00FB39D7">
            <w:pPr>
              <w:spacing w:before="120"/>
              <w:rPr>
                <w:b/>
              </w:rPr>
            </w:pPr>
            <w:r w:rsidRPr="00FB39D7">
              <w:rPr>
                <w:b/>
              </w:rPr>
              <w:t>Datum</w:t>
            </w:r>
            <w:r w:rsidR="00203963">
              <w:rPr>
                <w:b/>
              </w:rPr>
              <w:t>:</w:t>
            </w:r>
          </w:p>
          <w:p w14:paraId="0283E13C" w14:textId="77777777" w:rsidR="00FB39D7" w:rsidRPr="00FB39D7" w:rsidRDefault="00FB39D7" w:rsidP="00FB39D7">
            <w:pPr>
              <w:spacing w:before="120"/>
              <w:rPr>
                <w:b/>
              </w:rPr>
            </w:pPr>
          </w:p>
        </w:tc>
        <w:tc>
          <w:tcPr>
            <w:tcW w:w="7656" w:type="dxa"/>
          </w:tcPr>
          <w:p w14:paraId="186478C4" w14:textId="03544774" w:rsidR="00FB39D7" w:rsidRPr="00D643A4" w:rsidRDefault="00596E89" w:rsidP="00FB39D7">
            <w:pPr>
              <w:spacing w:before="120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8</w:t>
            </w:r>
            <w:r w:rsidR="00983ADD">
              <w:rPr>
                <w:b/>
                <w:color w:val="C00000"/>
                <w:sz w:val="24"/>
              </w:rPr>
              <w:t xml:space="preserve">. </w:t>
            </w:r>
            <w:r>
              <w:rPr>
                <w:b/>
                <w:color w:val="C00000"/>
                <w:sz w:val="24"/>
              </w:rPr>
              <w:t>3</w:t>
            </w:r>
            <w:r w:rsidR="00893B7C">
              <w:rPr>
                <w:b/>
                <w:color w:val="C00000"/>
                <w:sz w:val="24"/>
              </w:rPr>
              <w:t xml:space="preserve">. – </w:t>
            </w:r>
            <w:r>
              <w:rPr>
                <w:b/>
                <w:color w:val="C00000"/>
                <w:sz w:val="24"/>
              </w:rPr>
              <w:t>10</w:t>
            </w:r>
            <w:r w:rsidR="00B26674">
              <w:rPr>
                <w:b/>
                <w:color w:val="C00000"/>
                <w:sz w:val="24"/>
              </w:rPr>
              <w:t>.</w:t>
            </w:r>
            <w:r>
              <w:rPr>
                <w:b/>
                <w:color w:val="C00000"/>
                <w:sz w:val="24"/>
              </w:rPr>
              <w:t xml:space="preserve"> 3</w:t>
            </w:r>
            <w:r w:rsidR="00893B7C">
              <w:rPr>
                <w:b/>
                <w:color w:val="C00000"/>
                <w:sz w:val="24"/>
              </w:rPr>
              <w:t xml:space="preserve">. </w:t>
            </w:r>
            <w:r w:rsidR="007346F2">
              <w:rPr>
                <w:b/>
                <w:color w:val="C00000"/>
                <w:sz w:val="24"/>
              </w:rPr>
              <w:t>202</w:t>
            </w:r>
            <w:r>
              <w:rPr>
                <w:b/>
                <w:color w:val="C00000"/>
                <w:sz w:val="24"/>
              </w:rPr>
              <w:t>3</w:t>
            </w:r>
            <w:r w:rsidR="00FB39D7" w:rsidRPr="00D643A4">
              <w:rPr>
                <w:b/>
                <w:color w:val="C00000"/>
                <w:sz w:val="24"/>
              </w:rPr>
              <w:t xml:space="preserve"> (</w:t>
            </w:r>
            <w:r w:rsidR="00306021">
              <w:rPr>
                <w:b/>
                <w:color w:val="C00000"/>
                <w:sz w:val="24"/>
              </w:rPr>
              <w:t>3</w:t>
            </w:r>
            <w:r w:rsidR="00FB39D7" w:rsidRPr="00D643A4">
              <w:rPr>
                <w:b/>
                <w:color w:val="C00000"/>
                <w:sz w:val="24"/>
              </w:rPr>
              <w:t xml:space="preserve"> dny)</w:t>
            </w:r>
          </w:p>
        </w:tc>
      </w:tr>
      <w:tr w:rsidR="009D4F99" w14:paraId="795638F5" w14:textId="77777777" w:rsidTr="00FB39D7">
        <w:tc>
          <w:tcPr>
            <w:tcW w:w="2120" w:type="dxa"/>
            <w:shd w:val="clear" w:color="auto" w:fill="F2F2F2" w:themeFill="background1" w:themeFillShade="F2"/>
          </w:tcPr>
          <w:p w14:paraId="14D4CF89" w14:textId="77777777" w:rsidR="009D4F99" w:rsidRDefault="009D4F99" w:rsidP="00A146C9">
            <w:pPr>
              <w:rPr>
                <w:b/>
              </w:rPr>
            </w:pPr>
            <w:r w:rsidRPr="00FB39D7">
              <w:rPr>
                <w:b/>
              </w:rPr>
              <w:t>Cena školení</w:t>
            </w:r>
            <w:r w:rsidR="00203963">
              <w:rPr>
                <w:b/>
              </w:rPr>
              <w:t>:</w:t>
            </w:r>
          </w:p>
          <w:p w14:paraId="432A67A7" w14:textId="77777777" w:rsidR="00FB39D7" w:rsidRPr="00FB39D7" w:rsidRDefault="00FB39D7" w:rsidP="00A146C9">
            <w:pPr>
              <w:rPr>
                <w:b/>
              </w:rPr>
            </w:pPr>
          </w:p>
        </w:tc>
        <w:tc>
          <w:tcPr>
            <w:tcW w:w="7656" w:type="dxa"/>
          </w:tcPr>
          <w:p w14:paraId="4CD743F0" w14:textId="79239FD1" w:rsidR="009D4F99" w:rsidRDefault="000F5948" w:rsidP="00A146C9">
            <w:r>
              <w:rPr>
                <w:b/>
              </w:rPr>
              <w:t>22</w:t>
            </w:r>
            <w:r w:rsidR="00B06C19">
              <w:rPr>
                <w:b/>
              </w:rPr>
              <w:t xml:space="preserve"> 900</w:t>
            </w:r>
            <w:r w:rsidR="00A146C9">
              <w:rPr>
                <w:b/>
              </w:rPr>
              <w:t>,-</w:t>
            </w:r>
            <w:r w:rsidR="009D4F99" w:rsidRPr="00A146C9">
              <w:rPr>
                <w:b/>
              </w:rPr>
              <w:t xml:space="preserve"> </w:t>
            </w:r>
            <w:r w:rsidR="00B06C19">
              <w:rPr>
                <w:b/>
              </w:rPr>
              <w:t>CZK</w:t>
            </w:r>
            <w:r w:rsidR="00FB39D7">
              <w:t xml:space="preserve"> </w:t>
            </w:r>
            <w:r w:rsidR="009D4F99">
              <w:t>bez DPH</w:t>
            </w:r>
            <w:r w:rsidR="00FB39D7">
              <w:t xml:space="preserve"> </w:t>
            </w:r>
            <w:r w:rsidR="00FB39D7" w:rsidRPr="00A146C9">
              <w:rPr>
                <w:b/>
              </w:rPr>
              <w:t>/ účastník</w:t>
            </w:r>
            <w:r w:rsidR="00FB39D7">
              <w:t xml:space="preserve"> *)</w:t>
            </w:r>
          </w:p>
        </w:tc>
      </w:tr>
      <w:tr w:rsidR="009D4F99" w14:paraId="6026CEAD" w14:textId="77777777" w:rsidTr="00FB39D7">
        <w:tc>
          <w:tcPr>
            <w:tcW w:w="2120" w:type="dxa"/>
            <w:shd w:val="clear" w:color="auto" w:fill="F2F2F2" w:themeFill="background1" w:themeFillShade="F2"/>
          </w:tcPr>
          <w:p w14:paraId="7BD408FC" w14:textId="77777777" w:rsidR="009D4F99" w:rsidRPr="00FB39D7" w:rsidRDefault="009D4F99" w:rsidP="00FB39D7">
            <w:pPr>
              <w:spacing w:before="120"/>
              <w:rPr>
                <w:b/>
              </w:rPr>
            </w:pPr>
            <w:r w:rsidRPr="00FB39D7">
              <w:rPr>
                <w:b/>
              </w:rPr>
              <w:t>Místo</w:t>
            </w:r>
            <w:r w:rsidR="00203963">
              <w:rPr>
                <w:b/>
              </w:rPr>
              <w:t>:</w:t>
            </w:r>
          </w:p>
        </w:tc>
        <w:tc>
          <w:tcPr>
            <w:tcW w:w="7656" w:type="dxa"/>
          </w:tcPr>
          <w:p w14:paraId="1069A0AA" w14:textId="5BCD9768" w:rsidR="009D4F99" w:rsidRPr="00FB39D7" w:rsidRDefault="00FB39D7" w:rsidP="00A146C9">
            <w:pPr>
              <w:spacing w:before="60" w:after="6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COMGUARD Training C</w:t>
            </w:r>
            <w:r w:rsidR="009D4F99" w:rsidRPr="00FB39D7">
              <w:rPr>
                <w:b/>
                <w:color w:val="C00000"/>
              </w:rPr>
              <w:t xml:space="preserve">enter, </w:t>
            </w:r>
            <w:r w:rsidR="009D4F99" w:rsidRPr="00FB39D7">
              <w:rPr>
                <w:color w:val="C00000"/>
              </w:rPr>
              <w:t xml:space="preserve">Sochorova 38, 616 00 Brno, Česká </w:t>
            </w:r>
            <w:r w:rsidR="003071E1" w:rsidRPr="00FB39D7">
              <w:rPr>
                <w:color w:val="C00000"/>
              </w:rPr>
              <w:t>republika</w:t>
            </w:r>
          </w:p>
          <w:p w14:paraId="3F4549A3" w14:textId="77777777" w:rsidR="009D0858" w:rsidRDefault="009D0858" w:rsidP="00FB39D7">
            <w:pPr>
              <w:spacing w:before="12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560876ED" wp14:editId="1DC733C6">
                  <wp:simplePos x="0" y="0"/>
                  <wp:positionH relativeFrom="margin">
                    <wp:posOffset>-4242</wp:posOffset>
                  </wp:positionH>
                  <wp:positionV relativeFrom="paragraph">
                    <wp:posOffset>1753</wp:posOffset>
                  </wp:positionV>
                  <wp:extent cx="4720186" cy="1174327"/>
                  <wp:effectExtent l="0" t="0" r="4445" b="698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gict-1_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186" cy="117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4F99" w14:paraId="7A1155CE" w14:textId="77777777" w:rsidTr="00FB39D7">
        <w:tc>
          <w:tcPr>
            <w:tcW w:w="2120" w:type="dxa"/>
            <w:shd w:val="clear" w:color="auto" w:fill="F2F2F2" w:themeFill="background1" w:themeFillShade="F2"/>
          </w:tcPr>
          <w:p w14:paraId="4BD3A23B" w14:textId="77777777" w:rsidR="009D4F99" w:rsidRPr="00FB39D7" w:rsidRDefault="009D4F99" w:rsidP="00FB39D7">
            <w:pPr>
              <w:spacing w:before="120"/>
              <w:rPr>
                <w:b/>
              </w:rPr>
            </w:pPr>
            <w:r w:rsidRPr="00FB39D7">
              <w:rPr>
                <w:b/>
              </w:rPr>
              <w:t>Náplň školení</w:t>
            </w:r>
            <w:r w:rsidR="00203963">
              <w:rPr>
                <w:b/>
              </w:rPr>
              <w:t>:</w:t>
            </w:r>
          </w:p>
        </w:tc>
        <w:tc>
          <w:tcPr>
            <w:tcW w:w="7656" w:type="dxa"/>
          </w:tcPr>
          <w:p w14:paraId="1103940B" w14:textId="7DB38BB0" w:rsidR="009D0858" w:rsidRPr="00A146C9" w:rsidRDefault="00203963" w:rsidP="00FB39D7">
            <w:pPr>
              <w:spacing w:before="120"/>
              <w:rPr>
                <w:rFonts w:ascii="Calibri" w:hAnsi="Calibri"/>
                <w:b/>
                <w:color w:val="C00000"/>
              </w:rPr>
            </w:pPr>
            <w:r w:rsidRPr="00203963">
              <w:rPr>
                <w:rFonts w:ascii="Calibri" w:hAnsi="Calibri"/>
                <w:b/>
                <w:color w:val="C00000"/>
              </w:rPr>
              <w:t xml:space="preserve">Sophos </w:t>
            </w:r>
            <w:r w:rsidR="00EF24D5" w:rsidRPr="00EF24D5">
              <w:rPr>
                <w:rFonts w:ascii="Calibri" w:hAnsi="Calibri"/>
                <w:b/>
                <w:color w:val="C00000"/>
              </w:rPr>
              <w:t>XG Firewall</w:t>
            </w:r>
            <w:r w:rsidR="00D86B0D">
              <w:rPr>
                <w:rFonts w:ascii="Calibri" w:hAnsi="Calibri"/>
                <w:b/>
                <w:color w:val="C00000"/>
              </w:rPr>
              <w:t xml:space="preserve"> v1</w:t>
            </w:r>
            <w:r w:rsidR="00596E89">
              <w:rPr>
                <w:rFonts w:ascii="Calibri" w:hAnsi="Calibri"/>
                <w:b/>
                <w:color w:val="C00000"/>
              </w:rPr>
              <w:t>9</w:t>
            </w:r>
            <w:r w:rsidR="00EF24D5" w:rsidRPr="00EF24D5">
              <w:rPr>
                <w:rFonts w:ascii="Calibri" w:hAnsi="Calibri"/>
                <w:b/>
                <w:color w:val="C00000"/>
              </w:rPr>
              <w:t xml:space="preserve"> – </w:t>
            </w:r>
            <w:proofErr w:type="spellStart"/>
            <w:r w:rsidR="00EF24D5" w:rsidRPr="00EF24D5">
              <w:rPr>
                <w:rFonts w:ascii="Calibri" w:hAnsi="Calibri"/>
                <w:b/>
                <w:color w:val="C00000"/>
              </w:rPr>
              <w:t>Certified</w:t>
            </w:r>
            <w:proofErr w:type="spellEnd"/>
            <w:r w:rsidR="00EF24D5" w:rsidRPr="00EF24D5">
              <w:rPr>
                <w:rFonts w:ascii="Calibri" w:hAnsi="Calibri"/>
                <w:b/>
                <w:color w:val="C00000"/>
              </w:rPr>
              <w:t xml:space="preserve"> </w:t>
            </w:r>
            <w:proofErr w:type="spellStart"/>
            <w:r w:rsidR="003071E1">
              <w:rPr>
                <w:rFonts w:ascii="Calibri" w:hAnsi="Calibri"/>
                <w:b/>
                <w:color w:val="C00000"/>
              </w:rPr>
              <w:t>Administrator</w:t>
            </w:r>
            <w:proofErr w:type="spellEnd"/>
            <w:r w:rsidR="00EF24D5" w:rsidRPr="00EF24D5">
              <w:rPr>
                <w:rFonts w:ascii="Calibri" w:hAnsi="Calibri"/>
                <w:b/>
                <w:color w:val="C00000"/>
              </w:rPr>
              <w:t xml:space="preserve"> – ATC kurz</w:t>
            </w:r>
          </w:p>
          <w:p w14:paraId="51531EF8" w14:textId="0EDA07FE" w:rsidR="00203963" w:rsidRPr="00203963" w:rsidRDefault="00B97843" w:rsidP="00E631BC">
            <w:pPr>
              <w:numPr>
                <w:ilvl w:val="0"/>
                <w:numId w:val="1"/>
              </w:numPr>
              <w:spacing w:before="6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Možnosti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nasazení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XG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Firewallu</w:t>
            </w:r>
            <w:proofErr w:type="spellEnd"/>
            <w:r w:rsidR="00CE2BDF">
              <w:rPr>
                <w:rFonts w:ascii="Calibri" w:hAnsi="Calibri"/>
                <w:color w:val="000000"/>
                <w:lang w:val="en-US"/>
              </w:rPr>
              <w:t xml:space="preserve">, </w:t>
            </w:r>
            <w:proofErr w:type="spellStart"/>
            <w:r w:rsidR="00CE2BDF">
              <w:rPr>
                <w:rFonts w:ascii="Calibri" w:hAnsi="Calibri"/>
                <w:color w:val="000000"/>
                <w:lang w:val="en-US"/>
              </w:rPr>
              <w:t>konfigurace</w:t>
            </w:r>
            <w:proofErr w:type="spellEnd"/>
            <w:r w:rsidR="00CE2BDF">
              <w:rPr>
                <w:rFonts w:ascii="Calibri" w:hAnsi="Calibri"/>
                <w:color w:val="000000"/>
                <w:lang w:val="en-US"/>
              </w:rPr>
              <w:t xml:space="preserve">, </w:t>
            </w:r>
          </w:p>
          <w:p w14:paraId="7CD7FA0A" w14:textId="7BF2EE38" w:rsidR="00203963" w:rsidRPr="00203963" w:rsidRDefault="00B97843" w:rsidP="00E631BC">
            <w:pPr>
              <w:numPr>
                <w:ilvl w:val="0"/>
                <w:numId w:val="1"/>
              </w:numPr>
              <w:spacing w:before="6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Network Protection</w:t>
            </w:r>
            <w:r w:rsidR="00CE2BDF">
              <w:rPr>
                <w:rFonts w:ascii="Calibri" w:hAnsi="Calibri"/>
                <w:color w:val="000000"/>
                <w:lang w:val="en-US"/>
              </w:rPr>
              <w:t xml:space="preserve"> – </w:t>
            </w:r>
            <w:proofErr w:type="spellStart"/>
            <w:r w:rsidR="00CE2BDF">
              <w:rPr>
                <w:rFonts w:ascii="Calibri" w:hAnsi="Calibri"/>
                <w:color w:val="000000"/>
                <w:lang w:val="en-US"/>
              </w:rPr>
              <w:t>tvorba</w:t>
            </w:r>
            <w:proofErr w:type="spellEnd"/>
            <w:r w:rsidR="00CE2BDF">
              <w:rPr>
                <w:rFonts w:ascii="Calibri" w:hAnsi="Calibri"/>
                <w:color w:val="000000"/>
                <w:lang w:val="en-US"/>
              </w:rPr>
              <w:t xml:space="preserve"> a </w:t>
            </w:r>
            <w:proofErr w:type="spellStart"/>
            <w:r w:rsidR="00CE2BDF">
              <w:rPr>
                <w:rFonts w:ascii="Calibri" w:hAnsi="Calibri"/>
                <w:color w:val="000000"/>
                <w:lang w:val="en-US"/>
              </w:rPr>
              <w:t>správa</w:t>
            </w:r>
            <w:proofErr w:type="spellEnd"/>
            <w:r w:rsidR="00CE2BDF">
              <w:rPr>
                <w:rFonts w:ascii="Calibri" w:hAnsi="Calibri"/>
                <w:color w:val="000000"/>
                <w:lang w:val="en-US"/>
              </w:rPr>
              <w:t xml:space="preserve"> firewall </w:t>
            </w:r>
            <w:proofErr w:type="spellStart"/>
            <w:r w:rsidR="00CE2BDF">
              <w:rPr>
                <w:rFonts w:ascii="Calibri" w:hAnsi="Calibri"/>
                <w:color w:val="000000"/>
                <w:lang w:val="en-US"/>
              </w:rPr>
              <w:t>pravidel</w:t>
            </w:r>
            <w:proofErr w:type="spellEnd"/>
          </w:p>
          <w:p w14:paraId="04A04BB2" w14:textId="51194E4B" w:rsidR="00B97843" w:rsidRDefault="00B97843" w:rsidP="00E631BC">
            <w:pPr>
              <w:numPr>
                <w:ilvl w:val="0"/>
                <w:numId w:val="1"/>
              </w:numPr>
              <w:spacing w:before="6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r w:rsidRPr="00B97843">
              <w:rPr>
                <w:rFonts w:ascii="Calibri" w:hAnsi="Calibri"/>
                <w:color w:val="000000"/>
                <w:lang w:val="en-US"/>
              </w:rPr>
              <w:t>Web Server Protection</w:t>
            </w:r>
            <w:r w:rsidR="00CE2BDF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E631BC">
              <w:rPr>
                <w:rFonts w:ascii="Calibri" w:hAnsi="Calibri"/>
                <w:color w:val="000000"/>
                <w:lang w:val="en-US"/>
              </w:rPr>
              <w:t>–</w:t>
            </w:r>
            <w:r w:rsidR="00CE2BDF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="00E631BC">
              <w:rPr>
                <w:rFonts w:ascii="Calibri" w:hAnsi="Calibri"/>
                <w:color w:val="000000"/>
                <w:lang w:val="en-US"/>
              </w:rPr>
              <w:t>konfigurace</w:t>
            </w:r>
            <w:proofErr w:type="spellEnd"/>
            <w:r w:rsidR="00E631BC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="00E631BC">
              <w:rPr>
                <w:rFonts w:ascii="Calibri" w:hAnsi="Calibri"/>
                <w:color w:val="000000"/>
                <w:lang w:val="en-US"/>
              </w:rPr>
              <w:t>politi</w:t>
            </w:r>
            <w:r w:rsidR="003071E1">
              <w:rPr>
                <w:rFonts w:ascii="Calibri" w:hAnsi="Calibri"/>
                <w:color w:val="000000"/>
                <w:lang w:val="en-US"/>
              </w:rPr>
              <w:t>k</w:t>
            </w:r>
            <w:proofErr w:type="spellEnd"/>
            <w:r w:rsidR="00E631BC">
              <w:rPr>
                <w:rFonts w:ascii="Calibri" w:hAnsi="Calibri"/>
                <w:color w:val="000000"/>
                <w:lang w:val="en-US"/>
              </w:rPr>
              <w:t xml:space="preserve">, </w:t>
            </w:r>
            <w:proofErr w:type="spellStart"/>
            <w:r w:rsidR="00E631BC">
              <w:rPr>
                <w:rFonts w:ascii="Calibri" w:hAnsi="Calibri"/>
                <w:color w:val="000000"/>
                <w:lang w:val="en-US"/>
              </w:rPr>
              <w:t>publikace</w:t>
            </w:r>
            <w:proofErr w:type="spellEnd"/>
            <w:r w:rsidR="00E631BC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="00E631BC">
              <w:rPr>
                <w:rFonts w:ascii="Calibri" w:hAnsi="Calibri"/>
                <w:color w:val="000000"/>
                <w:lang w:val="en-US"/>
              </w:rPr>
              <w:t>webových</w:t>
            </w:r>
            <w:proofErr w:type="spellEnd"/>
            <w:r w:rsidR="00E631BC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="00E631BC">
              <w:rPr>
                <w:rFonts w:ascii="Calibri" w:hAnsi="Calibri"/>
                <w:color w:val="000000"/>
                <w:lang w:val="en-US"/>
              </w:rPr>
              <w:t>služeb</w:t>
            </w:r>
            <w:proofErr w:type="spellEnd"/>
          </w:p>
          <w:p w14:paraId="14849B19" w14:textId="52DD6EA8" w:rsidR="00AD5AA1" w:rsidRDefault="00B549BB" w:rsidP="00E631BC">
            <w:pPr>
              <w:numPr>
                <w:ilvl w:val="0"/>
                <w:numId w:val="1"/>
              </w:numPr>
              <w:spacing w:before="6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Site-to-Site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k</w:t>
            </w:r>
            <w:r w:rsidR="00AD5AA1">
              <w:rPr>
                <w:rFonts w:ascii="Calibri" w:hAnsi="Calibri"/>
                <w:color w:val="000000"/>
                <w:lang w:val="en-US"/>
              </w:rPr>
              <w:t>onektivita</w:t>
            </w:r>
            <w:proofErr w:type="spellEnd"/>
            <w:r w:rsidR="00AD5AA1" w:rsidRPr="00AD5AA1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CE2BDF">
              <w:rPr>
                <w:rFonts w:ascii="Calibri" w:hAnsi="Calibri"/>
                <w:color w:val="000000"/>
                <w:lang w:val="en-US"/>
              </w:rPr>
              <w:t xml:space="preserve">– </w:t>
            </w:r>
            <w:proofErr w:type="spellStart"/>
            <w:r w:rsidR="00CE2BDF">
              <w:rPr>
                <w:rFonts w:ascii="Calibri" w:hAnsi="Calibri"/>
                <w:color w:val="000000"/>
                <w:lang w:val="en-US"/>
              </w:rPr>
              <w:t>ko</w:t>
            </w:r>
            <w:r w:rsidR="003071E1">
              <w:rPr>
                <w:rFonts w:ascii="Calibri" w:hAnsi="Calibri"/>
                <w:color w:val="000000"/>
                <w:lang w:val="en-US"/>
              </w:rPr>
              <w:t>n</w:t>
            </w:r>
            <w:r w:rsidR="00CE2BDF">
              <w:rPr>
                <w:rFonts w:ascii="Calibri" w:hAnsi="Calibri"/>
                <w:color w:val="000000"/>
                <w:lang w:val="en-US"/>
              </w:rPr>
              <w:t>figurace</w:t>
            </w:r>
            <w:proofErr w:type="spellEnd"/>
            <w:r w:rsidR="00CE2BDF">
              <w:rPr>
                <w:rFonts w:ascii="Calibri" w:hAnsi="Calibri"/>
                <w:color w:val="000000"/>
                <w:lang w:val="en-US"/>
              </w:rPr>
              <w:t xml:space="preserve"> VPN, </w:t>
            </w:r>
            <w:proofErr w:type="spellStart"/>
            <w:r w:rsidR="00CE2BDF">
              <w:rPr>
                <w:rFonts w:ascii="Calibri" w:hAnsi="Calibri"/>
                <w:color w:val="000000"/>
                <w:lang w:val="en-US"/>
              </w:rPr>
              <w:t>připojení</w:t>
            </w:r>
            <w:proofErr w:type="spellEnd"/>
            <w:r w:rsidR="00CE2BDF">
              <w:rPr>
                <w:rFonts w:ascii="Calibri" w:hAnsi="Calibri"/>
                <w:color w:val="000000"/>
                <w:lang w:val="en-US"/>
              </w:rPr>
              <w:t xml:space="preserve"> RED</w:t>
            </w:r>
          </w:p>
          <w:p w14:paraId="3E3EC0BC" w14:textId="09716F62" w:rsidR="00AD5AA1" w:rsidRDefault="00AD5AA1" w:rsidP="00E631BC">
            <w:pPr>
              <w:numPr>
                <w:ilvl w:val="0"/>
                <w:numId w:val="1"/>
              </w:numPr>
              <w:spacing w:before="6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AD5AA1">
              <w:rPr>
                <w:rFonts w:ascii="Calibri" w:hAnsi="Calibri"/>
                <w:color w:val="000000"/>
                <w:lang w:val="en-US"/>
              </w:rPr>
              <w:t>Au</w:t>
            </w:r>
            <w:r>
              <w:rPr>
                <w:rFonts w:ascii="Calibri" w:hAnsi="Calibri"/>
                <w:color w:val="000000"/>
                <w:lang w:val="en-US"/>
              </w:rPr>
              <w:t>tenti</w:t>
            </w:r>
            <w:r w:rsidR="00A94CBC">
              <w:rPr>
                <w:rFonts w:ascii="Calibri" w:hAnsi="Calibri"/>
                <w:color w:val="000000"/>
                <w:lang w:val="en-US"/>
              </w:rPr>
              <w:t>z</w:t>
            </w:r>
            <w:r>
              <w:rPr>
                <w:rFonts w:ascii="Calibri" w:hAnsi="Calibri"/>
                <w:color w:val="000000"/>
                <w:lang w:val="en-US"/>
              </w:rPr>
              <w:t>ace</w:t>
            </w:r>
            <w:proofErr w:type="spellEnd"/>
            <w:r w:rsidR="00CE2BDF">
              <w:rPr>
                <w:rFonts w:ascii="Calibri" w:hAnsi="Calibri"/>
                <w:color w:val="000000"/>
                <w:lang w:val="en-US"/>
              </w:rPr>
              <w:t xml:space="preserve"> – </w:t>
            </w:r>
            <w:proofErr w:type="spellStart"/>
            <w:r w:rsidR="00CE2BDF">
              <w:rPr>
                <w:rFonts w:ascii="Calibri" w:hAnsi="Calibri"/>
                <w:color w:val="000000"/>
                <w:lang w:val="en-US"/>
              </w:rPr>
              <w:t>povolení</w:t>
            </w:r>
            <w:proofErr w:type="spellEnd"/>
            <w:r w:rsidR="00CE2BDF">
              <w:rPr>
                <w:rFonts w:ascii="Calibri" w:hAnsi="Calibri"/>
                <w:color w:val="000000"/>
                <w:lang w:val="en-US"/>
              </w:rPr>
              <w:t xml:space="preserve"> a </w:t>
            </w:r>
            <w:proofErr w:type="spellStart"/>
            <w:r w:rsidR="00CE2BDF">
              <w:rPr>
                <w:rFonts w:ascii="Calibri" w:hAnsi="Calibri"/>
                <w:color w:val="000000"/>
                <w:lang w:val="en-US"/>
              </w:rPr>
              <w:t>použití</w:t>
            </w:r>
            <w:proofErr w:type="spellEnd"/>
            <w:r w:rsidR="00CE2BDF">
              <w:rPr>
                <w:rFonts w:ascii="Calibri" w:hAnsi="Calibri"/>
                <w:color w:val="000000"/>
                <w:lang w:val="en-US"/>
              </w:rPr>
              <w:t xml:space="preserve"> OTP, </w:t>
            </w:r>
            <w:proofErr w:type="spellStart"/>
            <w:r w:rsidR="00CE2BDF">
              <w:rPr>
                <w:rFonts w:ascii="Calibri" w:hAnsi="Calibri"/>
                <w:color w:val="000000"/>
                <w:lang w:val="en-US"/>
              </w:rPr>
              <w:t>tvorba</w:t>
            </w:r>
            <w:proofErr w:type="spellEnd"/>
            <w:r w:rsidR="00CE2BDF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="00CE2BDF">
              <w:rPr>
                <w:rFonts w:ascii="Calibri" w:hAnsi="Calibri"/>
                <w:color w:val="000000"/>
                <w:lang w:val="en-US"/>
              </w:rPr>
              <w:t>souvisejících</w:t>
            </w:r>
            <w:proofErr w:type="spellEnd"/>
            <w:r w:rsidR="00CE2BDF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="00CE2BDF">
              <w:rPr>
                <w:rFonts w:ascii="Calibri" w:hAnsi="Calibri"/>
                <w:color w:val="000000"/>
                <w:lang w:val="en-US"/>
              </w:rPr>
              <w:t>politik</w:t>
            </w:r>
            <w:proofErr w:type="spellEnd"/>
          </w:p>
          <w:p w14:paraId="5FCAB627" w14:textId="351976C1" w:rsidR="00CE2BDF" w:rsidRDefault="00CE2BDF" w:rsidP="00E631BC">
            <w:pPr>
              <w:numPr>
                <w:ilvl w:val="0"/>
                <w:numId w:val="1"/>
              </w:numPr>
              <w:spacing w:before="6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Web protection –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konfigurace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aplikační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filtry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kategorizace</w:t>
            </w:r>
            <w:proofErr w:type="spellEnd"/>
          </w:p>
          <w:p w14:paraId="2D34492A" w14:textId="080A5135" w:rsidR="00203963" w:rsidRPr="00203963" w:rsidRDefault="00AD5AA1" w:rsidP="00E631BC">
            <w:pPr>
              <w:numPr>
                <w:ilvl w:val="0"/>
                <w:numId w:val="1"/>
              </w:numPr>
              <w:spacing w:before="6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Možnosti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WiFi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vzdálený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přístup</w:t>
            </w:r>
            <w:proofErr w:type="spellEnd"/>
            <w:r w:rsidR="00E631BC">
              <w:rPr>
                <w:rFonts w:ascii="Calibri" w:hAnsi="Calibri"/>
                <w:color w:val="000000"/>
                <w:lang w:val="en-US"/>
              </w:rPr>
              <w:t xml:space="preserve"> – SSL </w:t>
            </w:r>
            <w:proofErr w:type="gramStart"/>
            <w:r w:rsidR="00E631BC">
              <w:rPr>
                <w:rFonts w:ascii="Calibri" w:hAnsi="Calibri"/>
                <w:color w:val="000000"/>
                <w:lang w:val="en-US"/>
              </w:rPr>
              <w:t>a</w:t>
            </w:r>
            <w:proofErr w:type="gramEnd"/>
            <w:r w:rsidR="00E631BC">
              <w:rPr>
                <w:rFonts w:ascii="Calibri" w:hAnsi="Calibri"/>
                <w:color w:val="000000"/>
                <w:lang w:val="en-US"/>
              </w:rPr>
              <w:t xml:space="preserve"> IPsec VPN</w:t>
            </w:r>
          </w:p>
          <w:p w14:paraId="49E79C63" w14:textId="3E5E1B66" w:rsidR="00203963" w:rsidRPr="00203963" w:rsidRDefault="004D5C17" w:rsidP="00E631BC">
            <w:pPr>
              <w:numPr>
                <w:ilvl w:val="0"/>
                <w:numId w:val="1"/>
              </w:numPr>
              <w:spacing w:before="6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Správa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reporty</w:t>
            </w:r>
            <w:proofErr w:type="spellEnd"/>
          </w:p>
          <w:p w14:paraId="5567616C" w14:textId="77777777" w:rsidR="009D4F99" w:rsidRDefault="009D0858" w:rsidP="00A146C9">
            <w:pPr>
              <w:jc w:val="right"/>
            </w:pPr>
            <w:r>
              <w:t xml:space="preserve">                                                                                                                   </w:t>
            </w:r>
            <w:r w:rsidRPr="009D0858">
              <w:rPr>
                <w:color w:val="BFBFBF" w:themeColor="background1" w:themeShade="BF"/>
              </w:rPr>
              <w:t>(změna vyhrazena)</w:t>
            </w:r>
          </w:p>
        </w:tc>
      </w:tr>
      <w:tr w:rsidR="009D4F99" w14:paraId="6BD75FEA" w14:textId="77777777" w:rsidTr="00203963">
        <w:tc>
          <w:tcPr>
            <w:tcW w:w="2120" w:type="dxa"/>
            <w:shd w:val="clear" w:color="auto" w:fill="F2F2F2" w:themeFill="background1" w:themeFillShade="F2"/>
          </w:tcPr>
          <w:p w14:paraId="0615BD6B" w14:textId="77777777" w:rsidR="00A146C9" w:rsidRDefault="00A146C9" w:rsidP="009D4F99">
            <w:pPr>
              <w:rPr>
                <w:b/>
              </w:rPr>
            </w:pPr>
          </w:p>
          <w:p w14:paraId="0B1075D6" w14:textId="77777777" w:rsidR="009D4F99" w:rsidRPr="00FB39D7" w:rsidRDefault="009D4F99" w:rsidP="009D4F99">
            <w:pPr>
              <w:rPr>
                <w:b/>
              </w:rPr>
            </w:pPr>
            <w:r w:rsidRPr="00FB39D7">
              <w:rPr>
                <w:b/>
              </w:rPr>
              <w:t>Objednání</w:t>
            </w:r>
            <w:r w:rsidR="00203963">
              <w:rPr>
                <w:b/>
              </w:rPr>
              <w:t>:</w:t>
            </w:r>
          </w:p>
        </w:tc>
        <w:tc>
          <w:tcPr>
            <w:tcW w:w="7656" w:type="dxa"/>
          </w:tcPr>
          <w:p w14:paraId="11853C8E" w14:textId="77777777" w:rsidR="00A146C9" w:rsidRDefault="00A146C9" w:rsidP="00A146C9">
            <w:pPr>
              <w:pStyle w:val="Odstavecseseznamem"/>
              <w:ind w:left="461"/>
            </w:pPr>
          </w:p>
          <w:p w14:paraId="669CAAF2" w14:textId="1B751137" w:rsidR="009D4F99" w:rsidRDefault="009D0858" w:rsidP="007D7003">
            <w:pPr>
              <w:numPr>
                <w:ilvl w:val="0"/>
                <w:numId w:val="1"/>
              </w:numPr>
              <w:spacing w:before="30"/>
              <w:textAlignment w:val="center"/>
            </w:pPr>
            <w:r w:rsidRPr="000448EE">
              <w:rPr>
                <w:b/>
              </w:rPr>
              <w:t>Termín pro zaslání závazné objednávky do:</w:t>
            </w:r>
            <w:r>
              <w:t xml:space="preserve"> </w:t>
            </w:r>
            <w:r w:rsidR="00596E89" w:rsidRPr="00596E89">
              <w:rPr>
                <w:color w:val="C00000"/>
              </w:rPr>
              <w:t>22</w:t>
            </w:r>
            <w:r w:rsidR="007346F2">
              <w:rPr>
                <w:color w:val="C00000"/>
              </w:rPr>
              <w:t>.</w:t>
            </w:r>
            <w:r w:rsidR="00596E89">
              <w:rPr>
                <w:color w:val="C00000"/>
              </w:rPr>
              <w:t>02</w:t>
            </w:r>
            <w:r w:rsidR="007346F2">
              <w:rPr>
                <w:color w:val="C00000"/>
              </w:rPr>
              <w:t>.202</w:t>
            </w:r>
            <w:r w:rsidR="00596E89">
              <w:rPr>
                <w:color w:val="C00000"/>
              </w:rPr>
              <w:t>3</w:t>
            </w:r>
          </w:p>
          <w:p w14:paraId="5956A3D1" w14:textId="0C434917" w:rsidR="00CE2BDF" w:rsidRDefault="009D0858" w:rsidP="00596E89">
            <w:pPr>
              <w:numPr>
                <w:ilvl w:val="0"/>
                <w:numId w:val="1"/>
              </w:numPr>
              <w:spacing w:before="30"/>
              <w:textAlignment w:val="center"/>
            </w:pPr>
            <w:r w:rsidRPr="000448EE">
              <w:rPr>
                <w:b/>
              </w:rPr>
              <w:t>Objednávky prosím posílejte na</w:t>
            </w:r>
            <w:r>
              <w:t xml:space="preserve">: </w:t>
            </w:r>
            <w:hyperlink r:id="rId8" w:history="1">
              <w:r w:rsidRPr="000448EE">
                <w:rPr>
                  <w:rStyle w:val="Hypertextovodkaz"/>
                  <w:color w:val="C00000"/>
                </w:rPr>
                <w:t>skoleni@comguard.cz</w:t>
              </w:r>
            </w:hyperlink>
            <w:r w:rsidR="00596E89">
              <w:rPr>
                <w:rStyle w:val="Hypertextovodkaz"/>
                <w:color w:val="C00000"/>
              </w:rPr>
              <w:t xml:space="preserve"> </w:t>
            </w:r>
            <w:r>
              <w:t xml:space="preserve">Storno </w:t>
            </w:r>
            <w:r w:rsidR="00B549BB">
              <w:t xml:space="preserve">poplatek za zrušení účasti po </w:t>
            </w:r>
            <w:r w:rsidR="00596E89">
              <w:t>22</w:t>
            </w:r>
            <w:r w:rsidR="00CE2BDF">
              <w:t xml:space="preserve">. </w:t>
            </w:r>
            <w:r w:rsidR="00B26674">
              <w:t>0</w:t>
            </w:r>
            <w:r w:rsidR="00596E89">
              <w:t>2</w:t>
            </w:r>
            <w:r w:rsidR="007346F2">
              <w:t>. 202</w:t>
            </w:r>
            <w:r w:rsidR="00596E89">
              <w:t>3</w:t>
            </w:r>
            <w:r w:rsidR="00FB39D7">
              <w:t xml:space="preserve"> je</w:t>
            </w:r>
            <w:r>
              <w:t xml:space="preserve"> </w:t>
            </w:r>
            <w:proofErr w:type="gramStart"/>
            <w:r>
              <w:t>80%</w:t>
            </w:r>
            <w:proofErr w:type="gramEnd"/>
            <w:r>
              <w:t xml:space="preserve"> z ceny kurzu, před uvedeným datem není storno poplatek účtován.</w:t>
            </w:r>
          </w:p>
        </w:tc>
      </w:tr>
      <w:tr w:rsidR="0047669C" w14:paraId="50C361B9" w14:textId="77777777" w:rsidTr="00FB39D7">
        <w:tc>
          <w:tcPr>
            <w:tcW w:w="2120" w:type="dxa"/>
            <w:shd w:val="clear" w:color="auto" w:fill="F2F2F2" w:themeFill="background1" w:themeFillShade="F2"/>
          </w:tcPr>
          <w:p w14:paraId="40878FCA" w14:textId="77777777" w:rsidR="0047669C" w:rsidRDefault="0047669C" w:rsidP="000C7E77">
            <w:pPr>
              <w:spacing w:before="120" w:after="240"/>
              <w:rPr>
                <w:b/>
              </w:rPr>
            </w:pPr>
            <w:r>
              <w:rPr>
                <w:b/>
              </w:rPr>
              <w:t>Lektoři</w:t>
            </w:r>
            <w:r w:rsidR="00203963">
              <w:rPr>
                <w:b/>
              </w:rPr>
              <w:t>:</w:t>
            </w:r>
          </w:p>
        </w:tc>
        <w:tc>
          <w:tcPr>
            <w:tcW w:w="7656" w:type="dxa"/>
          </w:tcPr>
          <w:p w14:paraId="2BA414EC" w14:textId="25C70726" w:rsidR="0047669C" w:rsidRPr="0047669C" w:rsidRDefault="007346F2" w:rsidP="000C7E77">
            <w:pPr>
              <w:pStyle w:val="Odstavecseseznamem"/>
              <w:spacing w:before="120" w:after="240"/>
              <w:ind w:left="461"/>
              <w:rPr>
                <w:b/>
              </w:rPr>
            </w:pPr>
            <w:r>
              <w:rPr>
                <w:b/>
              </w:rPr>
              <w:t>Radek Kugler</w:t>
            </w:r>
            <w:r w:rsidR="00203963">
              <w:rPr>
                <w:b/>
              </w:rPr>
              <w:t xml:space="preserve"> </w:t>
            </w:r>
            <w:r w:rsidR="00CF573F">
              <w:rPr>
                <w:b/>
              </w:rPr>
              <w:t xml:space="preserve">- </w:t>
            </w:r>
            <w:proofErr w:type="spellStart"/>
            <w:r w:rsidR="00CF573F">
              <w:rPr>
                <w:color w:val="000000"/>
                <w:sz w:val="20"/>
                <w:szCs w:val="20"/>
              </w:rPr>
              <w:t>Security</w:t>
            </w:r>
            <w:proofErr w:type="spellEnd"/>
            <w:r w:rsidR="00CF57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573F">
              <w:rPr>
                <w:color w:val="000000"/>
                <w:sz w:val="20"/>
                <w:szCs w:val="20"/>
              </w:rPr>
              <w:t>consultant</w:t>
            </w:r>
            <w:proofErr w:type="spellEnd"/>
            <w:r w:rsidR="00CF573F">
              <w:rPr>
                <w:color w:val="000000"/>
                <w:sz w:val="20"/>
                <w:szCs w:val="20"/>
              </w:rPr>
              <w:t xml:space="preserve">, Sophos </w:t>
            </w:r>
            <w:proofErr w:type="spellStart"/>
            <w:r w:rsidR="00CF573F">
              <w:rPr>
                <w:color w:val="000000"/>
                <w:sz w:val="20"/>
                <w:szCs w:val="20"/>
              </w:rPr>
              <w:t>Certified</w:t>
            </w:r>
            <w:proofErr w:type="spellEnd"/>
            <w:r w:rsidR="00CF57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573F">
              <w:rPr>
                <w:color w:val="000000"/>
                <w:sz w:val="20"/>
                <w:szCs w:val="20"/>
              </w:rPr>
              <w:t>Architect</w:t>
            </w:r>
            <w:proofErr w:type="spellEnd"/>
            <w:r w:rsidR="00CF573F">
              <w:rPr>
                <w:color w:val="000000"/>
                <w:sz w:val="20"/>
                <w:szCs w:val="20"/>
              </w:rPr>
              <w:t xml:space="preserve"> pro XG firewall a </w:t>
            </w:r>
            <w:proofErr w:type="spellStart"/>
            <w:r w:rsidR="00CF573F">
              <w:rPr>
                <w:color w:val="000000"/>
                <w:sz w:val="20"/>
                <w:szCs w:val="20"/>
              </w:rPr>
              <w:t>Central</w:t>
            </w:r>
            <w:proofErr w:type="spellEnd"/>
            <w:r w:rsidR="00CF57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573F">
              <w:rPr>
                <w:color w:val="000000"/>
                <w:sz w:val="20"/>
                <w:szCs w:val="20"/>
              </w:rPr>
              <w:t>Endpoint</w:t>
            </w:r>
            <w:proofErr w:type="spellEnd"/>
            <w:r w:rsidR="00CF573F">
              <w:rPr>
                <w:color w:val="000000"/>
                <w:sz w:val="20"/>
                <w:szCs w:val="20"/>
              </w:rPr>
              <w:t xml:space="preserve"> &amp; Server </w:t>
            </w:r>
            <w:r w:rsidR="007D30F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B39D7" w:rsidRPr="007C7398" w14:paraId="06546604" w14:textId="77777777" w:rsidTr="00FB39D7">
        <w:tc>
          <w:tcPr>
            <w:tcW w:w="9776" w:type="dxa"/>
            <w:gridSpan w:val="2"/>
            <w:shd w:val="clear" w:color="auto" w:fill="auto"/>
          </w:tcPr>
          <w:p w14:paraId="7288D4B0" w14:textId="44F469DE" w:rsidR="00FB39D7" w:rsidRPr="007C7398" w:rsidRDefault="00FB39D7" w:rsidP="009D4F99">
            <w:pPr>
              <w:rPr>
                <w:sz w:val="18"/>
              </w:rPr>
            </w:pPr>
            <w:r w:rsidRPr="00A146C9">
              <w:rPr>
                <w:sz w:val="18"/>
              </w:rPr>
              <w:t xml:space="preserve">*) Cena školení zahrnuje: Laboratoř s instalovanými systémy, certifikovaného </w:t>
            </w:r>
            <w:r w:rsidR="00D7716C">
              <w:rPr>
                <w:sz w:val="18"/>
              </w:rPr>
              <w:t>česky</w:t>
            </w:r>
            <w:r w:rsidRPr="00A146C9">
              <w:rPr>
                <w:sz w:val="18"/>
              </w:rPr>
              <w:t xml:space="preserve"> hovořícího lektora</w:t>
            </w:r>
            <w:r w:rsidR="00027C78">
              <w:rPr>
                <w:sz w:val="18"/>
              </w:rPr>
              <w:t>,</w:t>
            </w:r>
            <w:r w:rsidRPr="00A146C9">
              <w:rPr>
                <w:sz w:val="18"/>
              </w:rPr>
              <w:t xml:space="preserve"> </w:t>
            </w:r>
            <w:r w:rsidR="00B549BB">
              <w:rPr>
                <w:sz w:val="18"/>
              </w:rPr>
              <w:t xml:space="preserve">oběd </w:t>
            </w:r>
            <w:r w:rsidRPr="00A146C9">
              <w:rPr>
                <w:sz w:val="18"/>
              </w:rPr>
              <w:t>a drobné občerstvení.</w:t>
            </w:r>
          </w:p>
        </w:tc>
      </w:tr>
    </w:tbl>
    <w:p w14:paraId="6EDA6784" w14:textId="04DB3F16" w:rsidR="001A2D02" w:rsidRPr="007C7398" w:rsidRDefault="007C7398" w:rsidP="009D4F99">
      <w:pPr>
        <w:rPr>
          <w:sz w:val="18"/>
        </w:rPr>
      </w:pPr>
      <w:r w:rsidRPr="007C7398">
        <w:rPr>
          <w:sz w:val="18"/>
        </w:rPr>
        <w:t xml:space="preserve">Cena školení nezahrnuje ubytování. </w:t>
      </w:r>
    </w:p>
    <w:p w14:paraId="4BC21868" w14:textId="77777777" w:rsidR="009D4F99" w:rsidRDefault="00FB39D7" w:rsidP="007C7398">
      <w:pPr>
        <w:spacing w:before="360"/>
      </w:pPr>
      <w:r>
        <w:t xml:space="preserve">Těšíme se na Vaši </w:t>
      </w:r>
      <w:r w:rsidR="00306021">
        <w:t>účast!</w:t>
      </w:r>
    </w:p>
    <w:p w14:paraId="702F2585" w14:textId="77777777" w:rsidR="00A146C9" w:rsidRPr="000448EE" w:rsidRDefault="009D4F99" w:rsidP="00A146C9">
      <w:pPr>
        <w:spacing w:after="0"/>
      </w:pPr>
      <w:r w:rsidRPr="000448EE">
        <w:t>COMGUARD a.s.</w:t>
      </w:r>
    </w:p>
    <w:p w14:paraId="5BBF540E" w14:textId="77777777" w:rsidR="009D4F99" w:rsidRPr="009D4F99" w:rsidRDefault="000F5948" w:rsidP="000448EE">
      <w:pPr>
        <w:spacing w:after="0"/>
      </w:pPr>
      <w:hyperlink r:id="rId9" w:history="1">
        <w:r w:rsidR="00A146C9" w:rsidRPr="00A146C9">
          <w:rPr>
            <w:rStyle w:val="Hypertextovodkaz"/>
            <w:b/>
            <w:color w:val="C00000"/>
          </w:rPr>
          <w:t>Skoleni@comguard.cz</w:t>
        </w:r>
      </w:hyperlink>
      <w:r w:rsidR="00A146C9">
        <w:rPr>
          <w:b/>
          <w:color w:val="C00000"/>
        </w:rPr>
        <w:t xml:space="preserve"> </w:t>
      </w:r>
      <w:r w:rsidR="009D4F99">
        <w:t xml:space="preserve">| </w:t>
      </w:r>
      <w:hyperlink r:id="rId10" w:history="1">
        <w:r w:rsidR="00A146C9" w:rsidRPr="00A146C9">
          <w:rPr>
            <w:rStyle w:val="Hypertextovodkaz"/>
            <w:b/>
            <w:color w:val="C00000"/>
          </w:rPr>
          <w:t>www.comguard.cz</w:t>
        </w:r>
      </w:hyperlink>
      <w:r w:rsidR="00A146C9">
        <w:rPr>
          <w:b/>
          <w:color w:val="C00000"/>
        </w:rPr>
        <w:t xml:space="preserve"> </w:t>
      </w:r>
      <w:r w:rsidR="009D4F99">
        <w:t>| +420 513 035 400</w:t>
      </w:r>
    </w:p>
    <w:sectPr w:rsidR="009D4F99" w:rsidRPr="009D4F99" w:rsidSect="00362E4B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2725" w14:textId="77777777" w:rsidR="00594EEC" w:rsidRDefault="00594EEC" w:rsidP="009D4F99">
      <w:pPr>
        <w:spacing w:after="0" w:line="240" w:lineRule="auto"/>
      </w:pPr>
      <w:r>
        <w:separator/>
      </w:r>
    </w:p>
  </w:endnote>
  <w:endnote w:type="continuationSeparator" w:id="0">
    <w:p w14:paraId="607F6420" w14:textId="77777777" w:rsidR="00594EEC" w:rsidRDefault="00594EEC" w:rsidP="009D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9A63" w14:textId="3937F587" w:rsidR="00D347E4" w:rsidRDefault="009D4F9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DDB2C83" wp14:editId="0C479674">
          <wp:simplePos x="0" y="0"/>
          <wp:positionH relativeFrom="page">
            <wp:posOffset>52705</wp:posOffset>
          </wp:positionH>
          <wp:positionV relativeFrom="page">
            <wp:posOffset>-76200</wp:posOffset>
          </wp:positionV>
          <wp:extent cx="7549515" cy="10692130"/>
          <wp:effectExtent l="0" t="0" r="0" b="0"/>
          <wp:wrapNone/>
          <wp:docPr id="8" name="Obrázek 5" descr="P:\COMGUARD\2013_0218_JVS_a_claim_loga_upravy\word_sablony\vicestranka\pracovni\norma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:\COMGUARD\2013_0218_JVS_a_claim_loga_upravy\word_sablony\vicestranka\pracovni\normal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8EF4" w14:textId="77777777" w:rsidR="00594EEC" w:rsidRDefault="00594EEC" w:rsidP="009D4F99">
      <w:pPr>
        <w:spacing w:after="0" w:line="240" w:lineRule="auto"/>
      </w:pPr>
      <w:r>
        <w:separator/>
      </w:r>
    </w:p>
  </w:footnote>
  <w:footnote w:type="continuationSeparator" w:id="0">
    <w:p w14:paraId="7B83E10E" w14:textId="77777777" w:rsidR="00594EEC" w:rsidRDefault="00594EEC" w:rsidP="009D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3480" w14:textId="13E178BC" w:rsidR="009D4F99" w:rsidRDefault="00D347E4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2BCE75" wp14:editId="57C90606">
          <wp:simplePos x="0" y="0"/>
          <wp:positionH relativeFrom="column">
            <wp:posOffset>-84455</wp:posOffset>
          </wp:positionH>
          <wp:positionV relativeFrom="paragraph">
            <wp:posOffset>-297180</wp:posOffset>
          </wp:positionV>
          <wp:extent cx="4770120" cy="777670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7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F99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71F23D8" wp14:editId="20AED2D6">
          <wp:simplePos x="0" y="0"/>
          <wp:positionH relativeFrom="page">
            <wp:posOffset>767715</wp:posOffset>
          </wp:positionH>
          <wp:positionV relativeFrom="paragraph">
            <wp:posOffset>-283210</wp:posOffset>
          </wp:positionV>
          <wp:extent cx="4645152" cy="779824"/>
          <wp:effectExtent l="0" t="0" r="3175" b="127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5152" cy="779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16DF"/>
    <w:multiLevelType w:val="multilevel"/>
    <w:tmpl w:val="611A7D3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325454"/>
    <w:multiLevelType w:val="hybridMultilevel"/>
    <w:tmpl w:val="D54A2EA4"/>
    <w:lvl w:ilvl="0" w:tplc="0405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num w:numId="1" w16cid:durableId="874198171">
    <w:abstractNumId w:val="0"/>
  </w:num>
  <w:num w:numId="2" w16cid:durableId="123478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99"/>
    <w:rsid w:val="000013BB"/>
    <w:rsid w:val="00006CC7"/>
    <w:rsid w:val="00027C78"/>
    <w:rsid w:val="0003366A"/>
    <w:rsid w:val="00037146"/>
    <w:rsid w:val="000448EE"/>
    <w:rsid w:val="00045633"/>
    <w:rsid w:val="000B1D69"/>
    <w:rsid w:val="000C0CCB"/>
    <w:rsid w:val="000C7E77"/>
    <w:rsid w:val="000F2B82"/>
    <w:rsid w:val="000F5948"/>
    <w:rsid w:val="00113071"/>
    <w:rsid w:val="001479DD"/>
    <w:rsid w:val="00151D04"/>
    <w:rsid w:val="0018749F"/>
    <w:rsid w:val="001A09EF"/>
    <w:rsid w:val="001A2D02"/>
    <w:rsid w:val="00200121"/>
    <w:rsid w:val="00203963"/>
    <w:rsid w:val="0024685B"/>
    <w:rsid w:val="00257A58"/>
    <w:rsid w:val="00295CF5"/>
    <w:rsid w:val="002B2AF6"/>
    <w:rsid w:val="00306021"/>
    <w:rsid w:val="003071E1"/>
    <w:rsid w:val="00345CF5"/>
    <w:rsid w:val="00362E4B"/>
    <w:rsid w:val="003A17E2"/>
    <w:rsid w:val="004012E4"/>
    <w:rsid w:val="00437316"/>
    <w:rsid w:val="00462958"/>
    <w:rsid w:val="00474026"/>
    <w:rsid w:val="0047669C"/>
    <w:rsid w:val="004D5C17"/>
    <w:rsid w:val="0057023D"/>
    <w:rsid w:val="00594EEC"/>
    <w:rsid w:val="00596E89"/>
    <w:rsid w:val="005E468B"/>
    <w:rsid w:val="005E7EBB"/>
    <w:rsid w:val="00617637"/>
    <w:rsid w:val="006275CD"/>
    <w:rsid w:val="006654CC"/>
    <w:rsid w:val="006B05AD"/>
    <w:rsid w:val="006C7623"/>
    <w:rsid w:val="00701832"/>
    <w:rsid w:val="007346F2"/>
    <w:rsid w:val="007533E1"/>
    <w:rsid w:val="007739CD"/>
    <w:rsid w:val="007A17B1"/>
    <w:rsid w:val="007C1ACB"/>
    <w:rsid w:val="007C313F"/>
    <w:rsid w:val="007C7398"/>
    <w:rsid w:val="007D30F0"/>
    <w:rsid w:val="007D7003"/>
    <w:rsid w:val="00871A92"/>
    <w:rsid w:val="00880542"/>
    <w:rsid w:val="00893B7C"/>
    <w:rsid w:val="008D61AE"/>
    <w:rsid w:val="008F6A1A"/>
    <w:rsid w:val="0091482E"/>
    <w:rsid w:val="00917D7F"/>
    <w:rsid w:val="009401B7"/>
    <w:rsid w:val="009432B1"/>
    <w:rsid w:val="00983ADD"/>
    <w:rsid w:val="009B1A67"/>
    <w:rsid w:val="009B465A"/>
    <w:rsid w:val="009D0858"/>
    <w:rsid w:val="009D1B37"/>
    <w:rsid w:val="009D4F99"/>
    <w:rsid w:val="009E033F"/>
    <w:rsid w:val="009F6AFE"/>
    <w:rsid w:val="00A146C9"/>
    <w:rsid w:val="00A33384"/>
    <w:rsid w:val="00A94CBC"/>
    <w:rsid w:val="00AD5AA1"/>
    <w:rsid w:val="00AD6FF4"/>
    <w:rsid w:val="00B03046"/>
    <w:rsid w:val="00B04F64"/>
    <w:rsid w:val="00B06C19"/>
    <w:rsid w:val="00B26674"/>
    <w:rsid w:val="00B549BB"/>
    <w:rsid w:val="00B671FE"/>
    <w:rsid w:val="00B9523D"/>
    <w:rsid w:val="00B97843"/>
    <w:rsid w:val="00C11135"/>
    <w:rsid w:val="00C428D4"/>
    <w:rsid w:val="00C97E53"/>
    <w:rsid w:val="00CE2BDF"/>
    <w:rsid w:val="00CF573F"/>
    <w:rsid w:val="00D347E4"/>
    <w:rsid w:val="00D643A4"/>
    <w:rsid w:val="00D7716C"/>
    <w:rsid w:val="00D86B0D"/>
    <w:rsid w:val="00DD60F4"/>
    <w:rsid w:val="00E631BC"/>
    <w:rsid w:val="00E67C71"/>
    <w:rsid w:val="00EA0987"/>
    <w:rsid w:val="00EC3E59"/>
    <w:rsid w:val="00EE0278"/>
    <w:rsid w:val="00EE7504"/>
    <w:rsid w:val="00EF24D5"/>
    <w:rsid w:val="00F25CD3"/>
    <w:rsid w:val="00F311A9"/>
    <w:rsid w:val="00F35BCD"/>
    <w:rsid w:val="00FB1768"/>
    <w:rsid w:val="00FB39D7"/>
    <w:rsid w:val="00FB56B3"/>
    <w:rsid w:val="00FD7723"/>
    <w:rsid w:val="00FE2699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1A6D8"/>
  <w15:chartTrackingRefBased/>
  <w15:docId w15:val="{0B7031F5-2838-4757-AA4C-F82A052C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F99"/>
  </w:style>
  <w:style w:type="paragraph" w:styleId="Zpat">
    <w:name w:val="footer"/>
    <w:basedOn w:val="Normln"/>
    <w:link w:val="ZpatChar"/>
    <w:uiPriority w:val="99"/>
    <w:unhideWhenUsed/>
    <w:rsid w:val="009D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F99"/>
  </w:style>
  <w:style w:type="character" w:styleId="Hypertextovodkaz">
    <w:name w:val="Hyperlink"/>
    <w:basedOn w:val="Standardnpsmoodstavce"/>
    <w:uiPriority w:val="99"/>
    <w:unhideWhenUsed/>
    <w:rsid w:val="009D4F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D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ni@comguard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mguar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eni@comguard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Krutiš</dc:creator>
  <cp:keywords/>
  <dc:description/>
  <cp:lastModifiedBy>Jan Bastl</cp:lastModifiedBy>
  <cp:revision>2</cp:revision>
  <cp:lastPrinted>2019-02-18T08:29:00Z</cp:lastPrinted>
  <dcterms:created xsi:type="dcterms:W3CDTF">2023-01-20T12:42:00Z</dcterms:created>
  <dcterms:modified xsi:type="dcterms:W3CDTF">2023-01-20T12:42:00Z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AutomaticFileClassification">
    <vt:lpwstr>{1C94146A-9D8C-4E24-A8EA-F50F8944DDDF}</vt:lpwstr>
  </property>
  <property fmtid="{D5CDD505-2E9C-101B-9397-08002B2CF9AE}" pid="3" name="DLPAutomaticFileClassificationVersion">
    <vt:lpwstr>11.0.200.100</vt:lpwstr>
  </property>
</Properties>
</file>